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3EBF" w14:textId="060A7450" w:rsidR="00DB0C1A" w:rsidRPr="00BA0217" w:rsidRDefault="00DB0C1A" w:rsidP="00DB0C1A">
      <w:pPr>
        <w:spacing w:line="240" w:lineRule="auto"/>
        <w:ind w:left="-567" w:right="-279" w:firstLine="567"/>
        <w:contextualSpacing/>
        <w:jc w:val="center"/>
        <w:rPr>
          <w:rFonts w:ascii="Times New Roman" w:hAnsi="Times New Roman" w:cs="Times New Roman"/>
          <w:b/>
          <w:bCs/>
          <w:sz w:val="28"/>
          <w:szCs w:val="28"/>
          <w:lang w:val="kk-KZ"/>
        </w:rPr>
      </w:pPr>
      <w:r w:rsidRPr="00BA0217">
        <w:rPr>
          <w:rFonts w:ascii="Times New Roman" w:hAnsi="Times New Roman" w:cs="Times New Roman"/>
          <w:b/>
          <w:bCs/>
          <w:sz w:val="28"/>
          <w:szCs w:val="28"/>
        </w:rPr>
        <w:t>№</w:t>
      </w:r>
      <w:r w:rsidR="00BA0217" w:rsidRPr="00BA0217">
        <w:rPr>
          <w:rFonts w:ascii="Times New Roman" w:hAnsi="Times New Roman" w:cs="Times New Roman"/>
          <w:b/>
          <w:bCs/>
          <w:sz w:val="28"/>
          <w:szCs w:val="28"/>
          <w:lang w:val="kk-KZ"/>
        </w:rPr>
        <w:t>5</w:t>
      </w:r>
      <w:r w:rsidRPr="00BA0217">
        <w:rPr>
          <w:rFonts w:ascii="Times New Roman" w:hAnsi="Times New Roman" w:cs="Times New Roman"/>
          <w:b/>
          <w:bCs/>
          <w:sz w:val="28"/>
          <w:szCs w:val="28"/>
        </w:rPr>
        <w:t xml:space="preserve"> педагогикалық кеңес</w:t>
      </w:r>
      <w:r w:rsidRPr="00BA0217">
        <w:rPr>
          <w:rFonts w:ascii="Times New Roman" w:hAnsi="Times New Roman" w:cs="Times New Roman"/>
          <w:b/>
          <w:bCs/>
          <w:sz w:val="28"/>
          <w:szCs w:val="28"/>
          <w:lang w:val="kk-KZ"/>
        </w:rPr>
        <w:t xml:space="preserve"> хаттамасы</w:t>
      </w:r>
    </w:p>
    <w:p w14:paraId="2D219DD4" w14:textId="77777777" w:rsidR="00DB0C1A" w:rsidRPr="00BA0217" w:rsidRDefault="00DB0C1A" w:rsidP="00DB0C1A">
      <w:pPr>
        <w:spacing w:line="240" w:lineRule="auto"/>
        <w:ind w:left="-567" w:right="-279" w:firstLine="567"/>
        <w:contextualSpacing/>
        <w:jc w:val="center"/>
        <w:rPr>
          <w:rFonts w:ascii="Times New Roman" w:hAnsi="Times New Roman" w:cs="Times New Roman"/>
          <w:b/>
          <w:bCs/>
          <w:sz w:val="28"/>
          <w:szCs w:val="28"/>
          <w:lang w:val="kk-KZ"/>
        </w:rPr>
      </w:pPr>
    </w:p>
    <w:p w14:paraId="3CBB6906" w14:textId="77777777" w:rsidR="00BA0217" w:rsidRPr="00BA0217" w:rsidRDefault="006E6075" w:rsidP="00BA0217">
      <w:pPr>
        <w:spacing w:after="200" w:line="240" w:lineRule="auto"/>
        <w:ind w:left="-567" w:firstLine="567"/>
        <w:contextualSpacing/>
        <w:jc w:val="both"/>
        <w:rPr>
          <w:rFonts w:ascii="Times New Roman" w:eastAsia="Times New Roman" w:hAnsi="Times New Roman" w:cs="Times New Roman"/>
          <w:b/>
          <w:bCs/>
          <w:sz w:val="28"/>
          <w:szCs w:val="28"/>
          <w:lang w:val="kk-KZ" w:eastAsia="ru-RU"/>
        </w:rPr>
      </w:pPr>
      <w:r w:rsidRPr="00BA0217">
        <w:rPr>
          <w:rFonts w:ascii="Times New Roman" w:eastAsia="Times New Roman" w:hAnsi="Times New Roman" w:cs="Times New Roman"/>
          <w:b/>
          <w:bCs/>
          <w:sz w:val="28"/>
          <w:szCs w:val="28"/>
          <w:lang w:val="kk-KZ" w:eastAsia="ru-RU"/>
        </w:rPr>
        <w:t>№</w:t>
      </w:r>
      <w:r w:rsidR="00BA0217" w:rsidRPr="00BA0217">
        <w:rPr>
          <w:rFonts w:ascii="Times New Roman" w:eastAsia="Times New Roman" w:hAnsi="Times New Roman" w:cs="Times New Roman"/>
          <w:b/>
          <w:bCs/>
          <w:sz w:val="28"/>
          <w:szCs w:val="28"/>
          <w:lang w:val="kk-KZ" w:eastAsia="ru-RU"/>
        </w:rPr>
        <w:t>5</w:t>
      </w:r>
      <w:r w:rsidRPr="00BA0217">
        <w:rPr>
          <w:rFonts w:ascii="Times New Roman" w:eastAsia="Times New Roman" w:hAnsi="Times New Roman" w:cs="Times New Roman"/>
          <w:b/>
          <w:bCs/>
          <w:sz w:val="28"/>
          <w:szCs w:val="28"/>
          <w:lang w:val="kk-KZ" w:eastAsia="ru-RU"/>
        </w:rPr>
        <w:t xml:space="preserve"> педагогикалық кеңес тақырыбы:</w:t>
      </w:r>
      <w:r w:rsidRPr="00BA0217">
        <w:rPr>
          <w:rFonts w:ascii="Times New Roman" w:eastAsia="Times New Roman" w:hAnsi="Times New Roman" w:cs="Times New Roman"/>
          <w:bCs/>
          <w:sz w:val="28"/>
          <w:szCs w:val="28"/>
          <w:lang w:val="kk-KZ" w:eastAsia="ru-RU"/>
        </w:rPr>
        <w:t xml:space="preserve"> </w:t>
      </w:r>
      <w:r w:rsidR="00BA0217" w:rsidRPr="00BA0217">
        <w:rPr>
          <w:rFonts w:ascii="Times New Roman" w:eastAsia="Times New Roman" w:hAnsi="Times New Roman" w:cs="Times New Roman"/>
          <w:b/>
          <w:bCs/>
          <w:sz w:val="28"/>
          <w:szCs w:val="28"/>
          <w:lang w:val="kk-KZ" w:eastAsia="ru-RU"/>
        </w:rPr>
        <w:t>«Нәтиже мен тәжірибе – дамуға бастар жол»</w:t>
      </w:r>
    </w:p>
    <w:p w14:paraId="7CB8EB4F" w14:textId="77777777" w:rsidR="00BA0217" w:rsidRPr="00BA0217" w:rsidRDefault="00BA0217" w:rsidP="00BA0217">
      <w:pPr>
        <w:spacing w:after="200" w:line="240" w:lineRule="auto"/>
        <w:ind w:left="-567" w:firstLine="567"/>
        <w:contextualSpacing/>
        <w:jc w:val="both"/>
        <w:rPr>
          <w:rFonts w:ascii="Times New Roman" w:eastAsia="Times New Roman" w:hAnsi="Times New Roman" w:cs="Times New Roman"/>
          <w:b/>
          <w:bCs/>
          <w:sz w:val="28"/>
          <w:szCs w:val="28"/>
          <w:lang w:val="kk-KZ" w:eastAsia="ru-RU"/>
        </w:rPr>
      </w:pPr>
      <w:r w:rsidRPr="00BA0217">
        <w:rPr>
          <w:rFonts w:ascii="Times New Roman" w:eastAsia="Times New Roman" w:hAnsi="Times New Roman" w:cs="Times New Roman"/>
          <w:b/>
          <w:bCs/>
          <w:sz w:val="28"/>
          <w:szCs w:val="28"/>
          <w:lang w:val="kk-KZ" w:eastAsia="ru-RU"/>
        </w:rPr>
        <w:t>Мақсаты:</w:t>
      </w:r>
    </w:p>
    <w:p w14:paraId="5D2837A0" w14:textId="77777777" w:rsidR="00BA0217" w:rsidRPr="00BA0217" w:rsidRDefault="00BA0217" w:rsidP="00BA0217">
      <w:pPr>
        <w:spacing w:after="200" w:line="240" w:lineRule="auto"/>
        <w:ind w:left="-567" w:firstLine="567"/>
        <w:contextualSpacing/>
        <w:jc w:val="both"/>
        <w:rPr>
          <w:rFonts w:ascii="Times New Roman" w:eastAsia="Times New Roman" w:hAnsi="Times New Roman" w:cs="Times New Roman"/>
          <w:sz w:val="28"/>
          <w:szCs w:val="28"/>
          <w:lang w:val="kk-KZ" w:eastAsia="ru-RU"/>
        </w:rPr>
      </w:pPr>
      <w:r w:rsidRPr="00BA0217">
        <w:rPr>
          <w:rFonts w:ascii="Times New Roman" w:eastAsia="Times New Roman" w:hAnsi="Times New Roman" w:cs="Times New Roman"/>
          <w:sz w:val="28"/>
          <w:szCs w:val="28"/>
          <w:lang w:val="kk-KZ" w:eastAsia="ru-RU"/>
        </w:rPr>
        <w:t>Мектепке дейінгі мекемеде жыл бойы атқарылған іс-әрекеттер мен педагогтардың жеке жұмыс нәтижелерін қорытындылау, тәрбие мен білім беру процесінің тиімділігін бағалау және болашаққа даму бағыттарын анықтау.</w:t>
      </w:r>
    </w:p>
    <w:p w14:paraId="6AEACDC3" w14:textId="77777777" w:rsidR="00BA0217" w:rsidRPr="00BA0217" w:rsidRDefault="00BA0217" w:rsidP="00BA0217">
      <w:pPr>
        <w:spacing w:after="200" w:line="240" w:lineRule="auto"/>
        <w:ind w:left="-567" w:firstLine="567"/>
        <w:contextualSpacing/>
        <w:jc w:val="both"/>
        <w:rPr>
          <w:rFonts w:ascii="Times New Roman" w:eastAsia="Times New Roman" w:hAnsi="Times New Roman" w:cs="Times New Roman"/>
          <w:b/>
          <w:bCs/>
          <w:sz w:val="28"/>
          <w:szCs w:val="28"/>
          <w:lang w:val="kk-KZ" w:eastAsia="ru-RU"/>
        </w:rPr>
      </w:pPr>
      <w:r w:rsidRPr="00BA0217">
        <w:rPr>
          <w:rFonts w:ascii="Times New Roman" w:eastAsia="Times New Roman" w:hAnsi="Times New Roman" w:cs="Times New Roman"/>
          <w:b/>
          <w:bCs/>
          <w:sz w:val="28"/>
          <w:szCs w:val="28"/>
          <w:lang w:val="kk-KZ" w:eastAsia="ru-RU"/>
        </w:rPr>
        <w:t>Өткізу түрі:</w:t>
      </w:r>
    </w:p>
    <w:p w14:paraId="4CE4AD79" w14:textId="0DB59EA5" w:rsidR="00BA0217" w:rsidRPr="00BA0217" w:rsidRDefault="00BA0217" w:rsidP="00BA0217">
      <w:pPr>
        <w:spacing w:after="200" w:line="240" w:lineRule="auto"/>
        <w:ind w:left="-567" w:firstLine="567"/>
        <w:contextualSpacing/>
        <w:jc w:val="both"/>
        <w:rPr>
          <w:rFonts w:ascii="Times New Roman" w:eastAsia="Times New Roman" w:hAnsi="Times New Roman" w:cs="Times New Roman"/>
          <w:sz w:val="28"/>
          <w:szCs w:val="28"/>
          <w:lang w:val="kk-KZ" w:eastAsia="ru-RU"/>
        </w:rPr>
      </w:pPr>
      <w:r w:rsidRPr="00BA0217">
        <w:rPr>
          <w:rFonts w:ascii="Times New Roman" w:eastAsia="Times New Roman" w:hAnsi="Times New Roman" w:cs="Times New Roman"/>
          <w:sz w:val="28"/>
          <w:szCs w:val="28"/>
          <w:lang w:val="kk-KZ" w:eastAsia="ru-RU"/>
        </w:rPr>
        <w:t>Педагогикалық идеялар жәрмеңкесі, қорытынды тренинг</w:t>
      </w:r>
    </w:p>
    <w:p w14:paraId="6FE7A2A4" w14:textId="71E61AD4" w:rsidR="00DB0C1A" w:rsidRPr="00BA0217" w:rsidRDefault="00DB0C1A" w:rsidP="00BA0217">
      <w:pPr>
        <w:spacing w:after="200" w:line="240" w:lineRule="auto"/>
        <w:ind w:left="-567" w:firstLine="567"/>
        <w:contextualSpacing/>
        <w:rPr>
          <w:rFonts w:ascii="Times New Roman" w:hAnsi="Times New Roman" w:cs="Times New Roman"/>
          <w:sz w:val="28"/>
          <w:szCs w:val="28"/>
          <w:lang w:val="kk-KZ"/>
        </w:rPr>
      </w:pP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Өткізілген күні: </w:t>
      </w:r>
      <w:r w:rsidR="00807B9B">
        <w:rPr>
          <w:rFonts w:ascii="Times New Roman" w:hAnsi="Times New Roman" w:cs="Times New Roman"/>
          <w:b/>
          <w:bCs/>
          <w:sz w:val="28"/>
          <w:szCs w:val="28"/>
          <w:lang w:val="kk-KZ"/>
        </w:rPr>
        <w:t xml:space="preserve">15 </w:t>
      </w:r>
      <w:r w:rsidR="00BA0217" w:rsidRPr="00BA0217">
        <w:rPr>
          <w:rFonts w:ascii="Times New Roman" w:hAnsi="Times New Roman" w:cs="Times New Roman"/>
          <w:sz w:val="28"/>
          <w:szCs w:val="28"/>
          <w:lang w:val="kk-KZ"/>
        </w:rPr>
        <w:t>мамыр</w:t>
      </w:r>
      <w:r w:rsidRPr="00BA0217">
        <w:rPr>
          <w:rFonts w:ascii="Times New Roman" w:hAnsi="Times New Roman" w:cs="Times New Roman"/>
          <w:sz w:val="28"/>
          <w:szCs w:val="28"/>
          <w:lang w:val="kk-KZ"/>
        </w:rPr>
        <w:t xml:space="preserve"> 202</w:t>
      </w:r>
      <w:r w:rsidR="00FD4C0F" w:rsidRPr="00BA0217">
        <w:rPr>
          <w:rFonts w:ascii="Times New Roman" w:hAnsi="Times New Roman" w:cs="Times New Roman"/>
          <w:sz w:val="28"/>
          <w:szCs w:val="28"/>
          <w:lang w:val="kk-KZ"/>
        </w:rPr>
        <w:t>6</w:t>
      </w:r>
      <w:r w:rsidRPr="00BA0217">
        <w:rPr>
          <w:rFonts w:ascii="Times New Roman" w:hAnsi="Times New Roman" w:cs="Times New Roman"/>
          <w:sz w:val="28"/>
          <w:szCs w:val="28"/>
          <w:lang w:val="kk-KZ"/>
        </w:rPr>
        <w:t xml:space="preserve"> жыл</w:t>
      </w: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Өткізілген орны: </w:t>
      </w:r>
      <w:r w:rsidR="00807B9B">
        <w:rPr>
          <w:rFonts w:ascii="Times New Roman" w:hAnsi="Times New Roman" w:cs="Times New Roman"/>
          <w:sz w:val="28"/>
          <w:szCs w:val="28"/>
          <w:lang w:val="kk-KZ"/>
        </w:rPr>
        <w:t xml:space="preserve">балабақша </w:t>
      </w: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Қатысқандар: </w:t>
      </w:r>
      <w:r w:rsidRPr="00BA0217">
        <w:rPr>
          <w:rFonts w:ascii="Times New Roman" w:hAnsi="Times New Roman" w:cs="Times New Roman"/>
          <w:sz w:val="28"/>
          <w:szCs w:val="28"/>
          <w:lang w:val="kk-KZ"/>
        </w:rPr>
        <w:t>барлық педагогикалық ұжым</w:t>
      </w: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Қатыспағандар: </w:t>
      </w:r>
      <w:r w:rsidRPr="00BA0217">
        <w:rPr>
          <w:rFonts w:ascii="Times New Roman" w:hAnsi="Times New Roman" w:cs="Times New Roman"/>
          <w:sz w:val="28"/>
          <w:szCs w:val="28"/>
          <w:lang w:val="kk-KZ"/>
        </w:rPr>
        <w:t>жоқ</w:t>
      </w: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Төрайымы: </w:t>
      </w:r>
      <w:r w:rsidRPr="00BA0217">
        <w:rPr>
          <w:rFonts w:ascii="Times New Roman" w:hAnsi="Times New Roman" w:cs="Times New Roman"/>
          <w:sz w:val="28"/>
          <w:szCs w:val="28"/>
          <w:lang w:val="kk-KZ"/>
        </w:rPr>
        <w:t xml:space="preserve">меңгеруші </w:t>
      </w:r>
      <w:r w:rsidR="00807B9B">
        <w:rPr>
          <w:rFonts w:ascii="Times New Roman" w:hAnsi="Times New Roman" w:cs="Times New Roman"/>
          <w:sz w:val="28"/>
          <w:szCs w:val="28"/>
          <w:lang w:val="kk-KZ"/>
        </w:rPr>
        <w:t>Ә.Б.Балғабаева</w:t>
      </w:r>
      <w:r w:rsidRPr="00BA0217">
        <w:rPr>
          <w:rFonts w:ascii="Times New Roman" w:hAnsi="Times New Roman" w:cs="Times New Roman"/>
          <w:sz w:val="28"/>
          <w:szCs w:val="28"/>
          <w:lang w:val="kk-KZ"/>
        </w:rPr>
        <w:br/>
      </w:r>
      <w:r w:rsidRPr="00BA0217">
        <w:rPr>
          <w:rFonts w:ascii="Times New Roman" w:hAnsi="Times New Roman" w:cs="Times New Roman"/>
          <w:b/>
          <w:bCs/>
          <w:sz w:val="28"/>
          <w:szCs w:val="28"/>
          <w:lang w:val="kk-KZ"/>
        </w:rPr>
        <w:t xml:space="preserve">Хатшы: </w:t>
      </w:r>
      <w:r w:rsidR="00807B9B">
        <w:rPr>
          <w:rFonts w:ascii="Times New Roman" w:hAnsi="Times New Roman" w:cs="Times New Roman"/>
          <w:sz w:val="28"/>
          <w:szCs w:val="28"/>
          <w:lang w:val="kk-KZ"/>
        </w:rPr>
        <w:t>Әбдіхалаил Д.Б.</w:t>
      </w:r>
    </w:p>
    <w:p w14:paraId="065F2FCD" w14:textId="77777777" w:rsidR="00401C2E" w:rsidRPr="00BA0217" w:rsidRDefault="00401C2E" w:rsidP="00401C2E">
      <w:pPr>
        <w:autoSpaceDE w:val="0"/>
        <w:autoSpaceDN w:val="0"/>
        <w:adjustRightInd w:val="0"/>
        <w:spacing w:after="200" w:line="240" w:lineRule="auto"/>
        <w:contextualSpacing/>
        <w:rPr>
          <w:rFonts w:ascii="Times New Roman" w:hAnsi="Times New Roman" w:cs="Times New Roman"/>
          <w:b/>
          <w:bCs/>
          <w:sz w:val="28"/>
          <w:szCs w:val="28"/>
          <w:lang w:val="kk-KZ"/>
        </w:rPr>
      </w:pPr>
    </w:p>
    <w:p w14:paraId="55453ED7" w14:textId="2D42D962" w:rsidR="00401C2E" w:rsidRPr="00BA0217" w:rsidRDefault="00401C2E" w:rsidP="00401C2E">
      <w:pPr>
        <w:autoSpaceDE w:val="0"/>
        <w:autoSpaceDN w:val="0"/>
        <w:adjustRightInd w:val="0"/>
        <w:spacing w:line="240" w:lineRule="auto"/>
        <w:contextualSpacing/>
        <w:rPr>
          <w:rFonts w:ascii="Times New Roman" w:eastAsia="Calibri" w:hAnsi="Times New Roman" w:cs="Times New Roman"/>
          <w:b/>
          <w:bCs/>
          <w:sz w:val="28"/>
          <w:szCs w:val="28"/>
          <w:lang w:val="kk-KZ"/>
        </w:rPr>
      </w:pPr>
      <w:r w:rsidRPr="00BA0217">
        <w:rPr>
          <w:rFonts w:ascii="Times New Roman" w:eastAsia="Calibri" w:hAnsi="Times New Roman" w:cs="Times New Roman"/>
          <w:b/>
          <w:bCs/>
          <w:sz w:val="28"/>
          <w:szCs w:val="28"/>
          <w:lang w:val="kk-KZ"/>
        </w:rPr>
        <w:t xml:space="preserve">Күн тәртібіндегі мәселелер: </w:t>
      </w:r>
    </w:p>
    <w:p w14:paraId="10DB7108" w14:textId="77777777" w:rsidR="00BA0217" w:rsidRPr="0061317D" w:rsidRDefault="00BA0217" w:rsidP="00BA0217">
      <w:pPr>
        <w:numPr>
          <w:ilvl w:val="0"/>
          <w:numId w:val="8"/>
        </w:numPr>
        <w:autoSpaceDE w:val="0"/>
        <w:autoSpaceDN w:val="0"/>
        <w:adjustRightInd w:val="0"/>
        <w:spacing w:after="200" w:line="240" w:lineRule="auto"/>
        <w:contextualSpacing/>
        <w:rPr>
          <w:rFonts w:ascii="Times New Roman" w:eastAsia="Calibri" w:hAnsi="Times New Roman" w:cs="Times New Roman"/>
          <w:sz w:val="28"/>
          <w:szCs w:val="28"/>
          <w:lang w:eastAsia="ru-RU"/>
        </w:rPr>
      </w:pPr>
      <w:r w:rsidRPr="0061317D">
        <w:rPr>
          <w:rFonts w:ascii="Times New Roman" w:eastAsia="Calibri" w:hAnsi="Times New Roman" w:cs="Times New Roman"/>
          <w:sz w:val="28"/>
          <w:szCs w:val="28"/>
          <w:lang w:eastAsia="ru-RU"/>
        </w:rPr>
        <w:t>№4 педагогикалық кеңесте қабылданған шешімдердің орындалуы</w:t>
      </w:r>
    </w:p>
    <w:p w14:paraId="4D8C03CA" w14:textId="77777777" w:rsidR="00BA0217" w:rsidRPr="0061317D" w:rsidRDefault="00BA0217" w:rsidP="00BA0217">
      <w:pPr>
        <w:numPr>
          <w:ilvl w:val="0"/>
          <w:numId w:val="8"/>
        </w:numPr>
        <w:autoSpaceDE w:val="0"/>
        <w:autoSpaceDN w:val="0"/>
        <w:adjustRightInd w:val="0"/>
        <w:spacing w:after="200" w:line="240" w:lineRule="auto"/>
        <w:contextualSpacing/>
        <w:rPr>
          <w:rFonts w:ascii="Times New Roman" w:eastAsia="Calibri" w:hAnsi="Times New Roman" w:cs="Times New Roman"/>
          <w:sz w:val="28"/>
          <w:szCs w:val="28"/>
          <w:lang w:eastAsia="ru-RU"/>
        </w:rPr>
      </w:pPr>
      <w:r w:rsidRPr="0061317D">
        <w:rPr>
          <w:rFonts w:ascii="Times New Roman" w:eastAsia="Calibri" w:hAnsi="Times New Roman" w:cs="Times New Roman"/>
          <w:sz w:val="28"/>
          <w:szCs w:val="28"/>
          <w:lang w:eastAsia="ru-RU"/>
        </w:rPr>
        <w:t>Педагогтардың жыл бойы атқарған жұмыстары бойынша есеп, тәрбиешілердің жұмыстарының есебі</w:t>
      </w:r>
    </w:p>
    <w:p w14:paraId="0F7A4BF4" w14:textId="77777777" w:rsidR="00BA0217" w:rsidRPr="0061317D" w:rsidRDefault="00BA0217" w:rsidP="00BA0217">
      <w:pPr>
        <w:numPr>
          <w:ilvl w:val="0"/>
          <w:numId w:val="8"/>
        </w:numPr>
        <w:autoSpaceDE w:val="0"/>
        <w:autoSpaceDN w:val="0"/>
        <w:adjustRightInd w:val="0"/>
        <w:spacing w:after="200" w:line="240" w:lineRule="auto"/>
        <w:contextualSpacing/>
        <w:rPr>
          <w:rFonts w:ascii="Times New Roman" w:eastAsia="Calibri" w:hAnsi="Times New Roman" w:cs="Times New Roman"/>
          <w:sz w:val="28"/>
          <w:szCs w:val="28"/>
          <w:lang w:eastAsia="ru-RU"/>
        </w:rPr>
      </w:pPr>
      <w:r w:rsidRPr="0061317D">
        <w:rPr>
          <w:rFonts w:ascii="Times New Roman" w:eastAsia="Calibri" w:hAnsi="Times New Roman" w:cs="Times New Roman"/>
          <w:sz w:val="28"/>
          <w:szCs w:val="28"/>
          <w:lang w:eastAsia="ru-RU"/>
        </w:rPr>
        <w:t>2025–2026 оқу жылының мамыр айындағы балалардың негізгі құзыреттіліктерінің қалыптасуы бойынша сараптама (диагностика)</w:t>
      </w:r>
    </w:p>
    <w:p w14:paraId="61C094DF" w14:textId="77777777" w:rsidR="00BA0217" w:rsidRPr="0061317D" w:rsidRDefault="00BA0217" w:rsidP="00BA0217">
      <w:pPr>
        <w:numPr>
          <w:ilvl w:val="0"/>
          <w:numId w:val="8"/>
        </w:numPr>
        <w:autoSpaceDE w:val="0"/>
        <w:autoSpaceDN w:val="0"/>
        <w:adjustRightInd w:val="0"/>
        <w:spacing w:after="200" w:line="240" w:lineRule="auto"/>
        <w:contextualSpacing/>
        <w:rPr>
          <w:rFonts w:ascii="Times New Roman" w:eastAsia="Calibri" w:hAnsi="Times New Roman" w:cs="Times New Roman"/>
          <w:sz w:val="28"/>
          <w:szCs w:val="28"/>
          <w:lang w:eastAsia="ru-RU"/>
        </w:rPr>
      </w:pPr>
      <w:r w:rsidRPr="0061317D">
        <w:rPr>
          <w:rFonts w:ascii="Times New Roman" w:eastAsia="Calibri" w:hAnsi="Times New Roman" w:cs="Times New Roman"/>
          <w:sz w:val="28"/>
          <w:szCs w:val="28"/>
          <w:lang w:eastAsia="ru-RU"/>
        </w:rPr>
        <w:t>Аттестациядан өтуге өтініш қабылдау</w:t>
      </w:r>
    </w:p>
    <w:p w14:paraId="341C28EC" w14:textId="77777777" w:rsidR="00BA0217" w:rsidRPr="0061317D" w:rsidRDefault="00BA0217" w:rsidP="00BA0217">
      <w:pPr>
        <w:numPr>
          <w:ilvl w:val="0"/>
          <w:numId w:val="8"/>
        </w:numPr>
        <w:autoSpaceDE w:val="0"/>
        <w:autoSpaceDN w:val="0"/>
        <w:adjustRightInd w:val="0"/>
        <w:spacing w:after="200" w:line="240" w:lineRule="auto"/>
        <w:contextualSpacing/>
        <w:rPr>
          <w:rFonts w:ascii="Times New Roman" w:eastAsia="Calibri" w:hAnsi="Times New Roman" w:cs="Times New Roman"/>
          <w:sz w:val="28"/>
          <w:szCs w:val="28"/>
          <w:lang w:eastAsia="ru-RU"/>
        </w:rPr>
      </w:pPr>
      <w:r w:rsidRPr="0061317D">
        <w:rPr>
          <w:rFonts w:ascii="Times New Roman" w:eastAsia="Calibri" w:hAnsi="Times New Roman" w:cs="Times New Roman"/>
          <w:sz w:val="28"/>
          <w:szCs w:val="28"/>
          <w:lang w:eastAsia="ru-RU"/>
        </w:rPr>
        <w:t>Жазғы сауықтыру шараларын талқылау және бекіту</w:t>
      </w:r>
    </w:p>
    <w:p w14:paraId="072CE2A7" w14:textId="647ADB5C" w:rsidR="006E6075" w:rsidRPr="00BA0217" w:rsidRDefault="00BA0217" w:rsidP="00BA0217">
      <w:pPr>
        <w:pStyle w:val="a7"/>
        <w:numPr>
          <w:ilvl w:val="0"/>
          <w:numId w:val="8"/>
        </w:numPr>
        <w:spacing w:line="240" w:lineRule="auto"/>
        <w:ind w:right="-279"/>
        <w:rPr>
          <w:rFonts w:ascii="Times New Roman" w:hAnsi="Times New Roman" w:cs="Times New Roman"/>
          <w:bCs/>
          <w:sz w:val="28"/>
          <w:szCs w:val="28"/>
          <w:lang w:val="kk-KZ"/>
        </w:rPr>
      </w:pPr>
      <w:r w:rsidRPr="00BA0217">
        <w:rPr>
          <w:rFonts w:ascii="Times New Roman" w:eastAsia="Calibri" w:hAnsi="Times New Roman" w:cs="Times New Roman"/>
          <w:sz w:val="28"/>
          <w:szCs w:val="28"/>
          <w:lang w:val="ru-RU" w:eastAsia="ru-RU"/>
        </w:rPr>
        <w:t>Қорытынды-тренинг: «Өсу мен өзгеріс жолында»</w:t>
      </w:r>
    </w:p>
    <w:p w14:paraId="72165762" w14:textId="0F2EB75C" w:rsidR="006E6075" w:rsidRPr="00BA0217" w:rsidRDefault="006E6075" w:rsidP="006E6075">
      <w:pPr>
        <w:spacing w:line="240" w:lineRule="auto"/>
        <w:ind w:left="-567" w:right="-279" w:firstLine="567"/>
        <w:contextualSpacing/>
        <w:rPr>
          <w:rFonts w:ascii="Times New Roman" w:hAnsi="Times New Roman" w:cs="Times New Roman"/>
          <w:b/>
          <w:bCs/>
          <w:sz w:val="28"/>
          <w:szCs w:val="28"/>
          <w:lang w:val="kk-KZ"/>
        </w:rPr>
      </w:pPr>
      <w:r w:rsidRPr="00BA0217">
        <w:rPr>
          <w:rFonts w:ascii="Times New Roman" w:hAnsi="Times New Roman" w:cs="Times New Roman"/>
          <w:b/>
          <w:bCs/>
          <w:sz w:val="28"/>
          <w:szCs w:val="28"/>
          <w:lang w:val="kk-KZ"/>
        </w:rPr>
        <w:t>Күн тәртібі бойынша қаралған мәселелер:</w:t>
      </w:r>
    </w:p>
    <w:p w14:paraId="7087DC4C" w14:textId="125F0878" w:rsidR="00812BE5" w:rsidRPr="00807B9B" w:rsidRDefault="00BA0217" w:rsidP="00812BE5">
      <w:pPr>
        <w:spacing w:line="240" w:lineRule="auto"/>
        <w:ind w:left="-567" w:right="-279" w:firstLine="567"/>
        <w:contextualSpacing/>
        <w:rPr>
          <w:rFonts w:ascii="Times New Roman" w:hAnsi="Times New Roman" w:cs="Times New Roman"/>
          <w:bCs/>
          <w:sz w:val="28"/>
          <w:szCs w:val="28"/>
          <w:lang w:val="kk-KZ"/>
        </w:rPr>
      </w:pPr>
      <w:r w:rsidRPr="00BA0217">
        <w:rPr>
          <w:rFonts w:ascii="Times New Roman" w:hAnsi="Times New Roman" w:cs="Times New Roman"/>
          <w:b/>
          <w:bCs/>
          <w:sz w:val="28"/>
          <w:szCs w:val="28"/>
          <w:lang w:val="kk-KZ"/>
        </w:rPr>
        <w:t>1. №4 педагогикалық кеңесте қабылданған шешімдердің орындалуы</w:t>
      </w:r>
      <w:r w:rsidRPr="00BA0217">
        <w:rPr>
          <w:rFonts w:ascii="Times New Roman" w:hAnsi="Times New Roman" w:cs="Times New Roman"/>
          <w:sz w:val="28"/>
          <w:szCs w:val="28"/>
          <w:lang w:val="kk-KZ"/>
        </w:rPr>
        <w:br/>
      </w:r>
      <w:r w:rsidR="00812BE5" w:rsidRPr="00807B9B">
        <w:rPr>
          <w:rFonts w:ascii="Times New Roman" w:hAnsi="Times New Roman" w:cs="Times New Roman"/>
          <w:bCs/>
          <w:sz w:val="28"/>
          <w:szCs w:val="28"/>
          <w:lang w:val="kk-KZ"/>
        </w:rPr>
        <w:t>Меңгеруші</w:t>
      </w:r>
      <w:r w:rsidR="00807B9B">
        <w:rPr>
          <w:rFonts w:ascii="Times New Roman" w:hAnsi="Times New Roman" w:cs="Times New Roman"/>
          <w:bCs/>
          <w:sz w:val="28"/>
          <w:szCs w:val="28"/>
          <w:lang w:val="kk-KZ"/>
        </w:rPr>
        <w:t xml:space="preserve"> Ә.Б.Балғабаева</w:t>
      </w:r>
      <w:r w:rsidR="00812BE5" w:rsidRPr="00807B9B">
        <w:rPr>
          <w:rFonts w:ascii="Times New Roman" w:hAnsi="Times New Roman" w:cs="Times New Roman"/>
          <w:bCs/>
          <w:sz w:val="28"/>
          <w:szCs w:val="28"/>
          <w:lang w:val="kk-KZ"/>
        </w:rPr>
        <w:t xml:space="preserve"> №4 педагогикалық кеңесте қабылданған шешімдердің орындалу барысы туралы есеп берді. Ол барлық жоспарланған жұмыстардың жүйелі түрде жүзеге асырылғанын атап өтті. Педагогтар оқу-тәрбие үдерісінде инновациялық әдістерді, цифрлық технологияларды тиімді қолданып, балалардың жан-жақты дамуына жағдай жасаған.</w:t>
      </w:r>
      <w:r w:rsidR="00C349A2" w:rsidRPr="00807B9B">
        <w:rPr>
          <w:noProof/>
          <w:lang w:val="kk-KZ" w:eastAsia="ru-RU"/>
        </w:rPr>
        <w:t xml:space="preserve"> </w:t>
      </w:r>
    </w:p>
    <w:p w14:paraId="271B3211" w14:textId="0FA3FEBC" w:rsidR="00812BE5" w:rsidRPr="00807B9B" w:rsidRDefault="00812BE5" w:rsidP="00812BE5">
      <w:pPr>
        <w:pStyle w:val="ad"/>
        <w:rPr>
          <w:lang w:val="kk-KZ"/>
        </w:rPr>
      </w:pPr>
      <w:r w:rsidRPr="00807B9B">
        <w:rPr>
          <w:lang w:val="kk-KZ"/>
        </w:rPr>
        <w:t>Ата-аналармен өзара байланыс нығайып, бірлескен іс-шаралар ұйымдастырылғаны, педагогтардың кәсіби белсенділігі артқаны айтылды. Сонымен қатар, балалардың қауіпсіздігін қамтамасыз ету және денсаулығын нығайту бағытындағы жұмыстар да тұрақты жүргізілгені атап өтілді.</w:t>
      </w:r>
    </w:p>
    <w:p w14:paraId="595C83BA" w14:textId="4646456B" w:rsidR="00812BE5" w:rsidRPr="00807B9B" w:rsidRDefault="00812BE5" w:rsidP="00812BE5">
      <w:pPr>
        <w:spacing w:line="240" w:lineRule="auto"/>
        <w:ind w:left="-567" w:right="-279" w:firstLine="567"/>
        <w:contextualSpacing/>
        <w:rPr>
          <w:rFonts w:ascii="Times New Roman" w:hAnsi="Times New Roman" w:cs="Times New Roman"/>
          <w:bCs/>
          <w:sz w:val="28"/>
          <w:szCs w:val="28"/>
          <w:lang w:val="kk-KZ"/>
        </w:rPr>
      </w:pPr>
      <w:r w:rsidRPr="00807B9B">
        <w:rPr>
          <w:rFonts w:ascii="Times New Roman" w:hAnsi="Times New Roman" w:cs="Times New Roman"/>
          <w:b/>
          <w:bCs/>
          <w:sz w:val="28"/>
          <w:szCs w:val="28"/>
          <w:lang w:val="kk-KZ"/>
        </w:rPr>
        <w:t>Қорытынды:</w:t>
      </w:r>
      <w:r w:rsidRPr="00807B9B">
        <w:rPr>
          <w:rFonts w:ascii="Times New Roman" w:hAnsi="Times New Roman" w:cs="Times New Roman"/>
          <w:bCs/>
          <w:sz w:val="28"/>
          <w:szCs w:val="28"/>
          <w:lang w:val="kk-KZ"/>
        </w:rPr>
        <w:br/>
        <w:t>№4 педагогикалық кеңесте қабылданған шешімдердің орындалуы қанағаттанарлық деп танылсын.</w:t>
      </w:r>
    </w:p>
    <w:p w14:paraId="6D7041A8" w14:textId="55960DEC" w:rsidR="00BA0217" w:rsidRPr="00807B9B" w:rsidRDefault="00812BE5" w:rsidP="00BA0217">
      <w:pPr>
        <w:spacing w:line="240" w:lineRule="auto"/>
        <w:ind w:left="-567" w:right="-279" w:firstLine="567"/>
        <w:contextualSpacing/>
        <w:rPr>
          <w:rFonts w:ascii="Times New Roman" w:hAnsi="Times New Roman" w:cs="Times New Roman"/>
          <w:b/>
          <w:sz w:val="28"/>
          <w:szCs w:val="28"/>
          <w:lang w:val="ru-RU"/>
        </w:rPr>
      </w:pPr>
      <w:r w:rsidRPr="00807B9B">
        <w:rPr>
          <w:rFonts w:ascii="Times New Roman" w:hAnsi="Times New Roman" w:cs="Times New Roman"/>
          <w:b/>
          <w:sz w:val="28"/>
          <w:szCs w:val="28"/>
          <w:lang w:val="ru-RU"/>
        </w:rPr>
        <w:lastRenderedPageBreak/>
        <w:t>Екінші мәселе бойынша</w:t>
      </w:r>
    </w:p>
    <w:p w14:paraId="43F4B1A0" w14:textId="14224B62"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Әдіскер және педагогтар 2025–2026 оқу жылы бойы атқарған жұмыстары бойынша жан-жақты есеп берді. Есеп беру «Педагогикалық идеялар жәрмеңкесі» форматында ұйымдастырылып, әр педагог өз тәжірибесін шығармашылық әрі мазмұнды түрде ұсынды.</w:t>
      </w:r>
    </w:p>
    <w:p w14:paraId="1D4F0D8F" w14:textId="10E1FDC1"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Жәрмеңке барысында педагогтар оқу қызметінде қолданған тиімді әдіс-тәсілдерімен, авторлық дидактикалық және цифрлық ойындарымен, инновациялық жобаларымен бөлісті. Әсіресе, балалардың жас ерекшеліктеріне сәйкес әзірленген интерактивті тапсырмалар, ойын технологиялары, зерттеушілік әрекеттер мен шығармашылық жұмыстар кеңінен таныстырылды.</w:t>
      </w:r>
    </w:p>
    <w:p w14:paraId="7CC7F6E5"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Сонымен қатар, педагогтар балалардың оқу жылы ішіндегі жетістіктерін, олардың танымдық белсенділігінің артуын, коммуникативтік дағдыларының дамуын, шығармашылық қабілеттерінің қалыптасуын нақты мысалдар арқылы көрсетті. Балалардың жеке және топтық жұмыстарынан фотоматериалдар, бейнеүзінділер, портфолиолар ұсынылып, жүргізілген жұмыстардың нәтижелілігі дәлелденді.</w:t>
      </w:r>
    </w:p>
    <w:p w14:paraId="1E57A821" w14:textId="48D08D76"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Ата-аналармен жүргізілген жұмыстарға да ерекше көңіл бөлініп, онлайн және офлайн форматтағы кездесулер, бірлескен жобалар, кеңестер мен іс-шаралар арқылы ата-аналардың педагогикалық үдеріске белсенді қатысуы қамтамасыз етілгені атап өтілді.</w:t>
      </w:r>
      <w:r w:rsidR="00C349A2" w:rsidRPr="00C349A2">
        <w:rPr>
          <w:noProof/>
          <w:lang w:val="ru-RU" w:eastAsia="ru-RU"/>
        </w:rPr>
        <w:t xml:space="preserve"> </w:t>
      </w:r>
    </w:p>
    <w:p w14:paraId="23D9B40F" w14:textId="03CFB220"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Жәрмеңке барысында педагогтар арасында тәжірибе алмасу белсенді жүргізіліп, әріптестердің үздік идеялары мен тиімді әдістері талқыланды. Бұл өз кезегінде педагогтардың кәсіби құзыреттілігін арттыруға, шығармашылық ізденісін жандандыруға және жаңа идеялардың пайда болуына ықпал ететін тиімді алаң ретінде бағаланды.</w:t>
      </w:r>
      <w:r w:rsidR="00C349A2" w:rsidRPr="00C349A2">
        <w:rPr>
          <w:noProof/>
          <w:lang w:val="ru-RU" w:eastAsia="ru-RU"/>
        </w:rPr>
        <w:t xml:space="preserve"> </w:t>
      </w:r>
    </w:p>
    <w:p w14:paraId="57CC00AF"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Қорытынды:</w:t>
      </w:r>
      <w:r w:rsidRPr="00812BE5">
        <w:rPr>
          <w:rFonts w:ascii="Times New Roman" w:hAnsi="Times New Roman" w:cs="Times New Roman"/>
          <w:bCs/>
          <w:sz w:val="28"/>
          <w:szCs w:val="28"/>
          <w:lang w:val="ru-RU"/>
        </w:rPr>
        <w:br/>
        <w:t>Педагогтардың жыл бойы атқарған жұмыстары нәтижелі деп танылып, үздік тәжірибелерді жинақтау, тарату және келесі оқу жылында жүйелі түрде енгізу ұсынылсын.</w:t>
      </w:r>
    </w:p>
    <w:p w14:paraId="794C90FD" w14:textId="492DDDDB" w:rsidR="00812BE5" w:rsidRPr="00812BE5" w:rsidRDefault="00812BE5" w:rsidP="00812BE5">
      <w:pPr>
        <w:spacing w:line="240" w:lineRule="auto"/>
        <w:ind w:left="-567" w:right="-279" w:firstLine="567"/>
        <w:contextualSpacing/>
        <w:rPr>
          <w:rFonts w:ascii="Times New Roman" w:hAnsi="Times New Roman" w:cs="Times New Roman"/>
          <w:b/>
          <w:bCs/>
          <w:sz w:val="28"/>
          <w:szCs w:val="28"/>
          <w:lang w:val="ru-RU"/>
        </w:rPr>
      </w:pPr>
      <w:r w:rsidRPr="00812BE5">
        <w:rPr>
          <w:rFonts w:ascii="Times New Roman" w:hAnsi="Times New Roman" w:cs="Times New Roman"/>
          <w:b/>
          <w:bCs/>
          <w:sz w:val="28"/>
          <w:szCs w:val="28"/>
          <w:lang w:val="ru-RU"/>
        </w:rPr>
        <w:t>Үшінші мәселе бойынша</w:t>
      </w:r>
    </w:p>
    <w:p w14:paraId="09632416" w14:textId="32C6B534" w:rsidR="00812BE5" w:rsidRPr="00812BE5" w:rsidRDefault="00807B9B" w:rsidP="00812BE5">
      <w:pPr>
        <w:spacing w:line="240" w:lineRule="auto"/>
        <w:ind w:left="-567" w:right="-279" w:firstLine="567"/>
        <w:contextualSpacing/>
        <w:rPr>
          <w:rFonts w:ascii="Times New Roman" w:hAnsi="Times New Roman" w:cs="Times New Roman"/>
          <w:bCs/>
          <w:sz w:val="28"/>
          <w:szCs w:val="28"/>
          <w:lang w:val="ru-RU"/>
        </w:rPr>
      </w:pPr>
      <w:r>
        <w:rPr>
          <w:rFonts w:ascii="Times New Roman" w:hAnsi="Times New Roman" w:cs="Times New Roman"/>
          <w:bCs/>
          <w:sz w:val="28"/>
          <w:szCs w:val="28"/>
          <w:lang w:val="ru-RU"/>
        </w:rPr>
        <w:t>Меңгеруші Ә.Б.балғабаева</w:t>
      </w:r>
      <w:r w:rsidR="00812BE5" w:rsidRPr="00812BE5">
        <w:rPr>
          <w:rFonts w:ascii="Times New Roman" w:hAnsi="Times New Roman" w:cs="Times New Roman"/>
          <w:bCs/>
          <w:sz w:val="28"/>
          <w:szCs w:val="28"/>
          <w:lang w:val="ru-RU"/>
        </w:rPr>
        <w:t xml:space="preserve"> 2025–2026 оқу жылының мамыр айындағы балалардың негізгі құзыреттіліктерінің қалыптасуына жүргізілген диагностика нәтижелерімен таныстырды.</w:t>
      </w:r>
      <w:r w:rsidR="00506E62" w:rsidRPr="00506E62">
        <w:rPr>
          <w:noProof/>
          <w:lang w:val="ru-RU" w:eastAsia="ru-RU"/>
        </w:rPr>
        <w:t xml:space="preserve"> </w:t>
      </w:r>
    </w:p>
    <w:p w14:paraId="3B6C224E"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Жүргізілген сараптама барысында балалардың танымдық белсенділігі, коммуникативтік дағдылары, шығармашылық қабілеттері және әлеуметтік бейімделу деңгейі бағаланды.</w:t>
      </w:r>
    </w:p>
    <w:p w14:paraId="710D5471"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Қорытынды:</w:t>
      </w:r>
      <w:r w:rsidRPr="00812BE5">
        <w:rPr>
          <w:rFonts w:ascii="Times New Roman" w:hAnsi="Times New Roman" w:cs="Times New Roman"/>
          <w:bCs/>
          <w:sz w:val="28"/>
          <w:szCs w:val="28"/>
          <w:lang w:val="ru-RU"/>
        </w:rPr>
        <w:br/>
        <w:t>Балалардың даму көрсеткіштері оң динамика көрсетіп отыр. Жеке жұмыстарды жалғастыру ұсынылсын.</w:t>
      </w:r>
    </w:p>
    <w:p w14:paraId="276D6518" w14:textId="4008AB0A"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p>
    <w:p w14:paraId="2ACC0EE1" w14:textId="77777777" w:rsidR="00812BE5" w:rsidRPr="00812BE5" w:rsidRDefault="00812BE5" w:rsidP="00812BE5">
      <w:pPr>
        <w:spacing w:line="240" w:lineRule="auto"/>
        <w:ind w:left="-567" w:right="-279" w:firstLine="567"/>
        <w:contextualSpacing/>
        <w:rPr>
          <w:rFonts w:ascii="Times New Roman" w:hAnsi="Times New Roman" w:cs="Times New Roman"/>
          <w:b/>
          <w:bCs/>
          <w:sz w:val="28"/>
          <w:szCs w:val="28"/>
          <w:lang w:val="ru-RU"/>
        </w:rPr>
      </w:pPr>
      <w:r w:rsidRPr="00812BE5">
        <w:rPr>
          <w:rFonts w:ascii="Times New Roman" w:hAnsi="Times New Roman" w:cs="Times New Roman"/>
          <w:b/>
          <w:bCs/>
          <w:sz w:val="28"/>
          <w:szCs w:val="28"/>
          <w:lang w:val="ru-RU"/>
        </w:rPr>
        <w:t>Төртінші мәселе бойынша</w:t>
      </w:r>
    </w:p>
    <w:p w14:paraId="71639A50"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lastRenderedPageBreak/>
        <w:t>Әдіскер аттестациядан өтуге өтініш беру тәртібі туралы ақпарат берді. Педагогтарға қажетті құжаттарды рәсімдеу, портфолио дайындау, бағалау критерийлері туралы түсіндірілді.</w:t>
      </w:r>
    </w:p>
    <w:p w14:paraId="1523E155"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Аттестациядан өтетін педагогтарға әдістемелік қолдау көрсетілетіні айтылып, өтініштер қабылданды.</w:t>
      </w:r>
    </w:p>
    <w:p w14:paraId="1C882D82" w14:textId="299A90B6"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Қорытынды:</w:t>
      </w:r>
      <w:r w:rsidRPr="00812BE5">
        <w:rPr>
          <w:rFonts w:ascii="Times New Roman" w:hAnsi="Times New Roman" w:cs="Times New Roman"/>
          <w:bCs/>
          <w:sz w:val="28"/>
          <w:szCs w:val="28"/>
          <w:lang w:val="ru-RU"/>
        </w:rPr>
        <w:br/>
        <w:t>Аттестацияға өтініш берген педагогтарға жүйелі түрде әдістемелік көмек көрсетілсін.</w:t>
      </w:r>
    </w:p>
    <w:p w14:paraId="2F468D79" w14:textId="4CB4680D"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p>
    <w:p w14:paraId="40AE2C1B" w14:textId="41951AF8" w:rsidR="00812BE5" w:rsidRPr="00812BE5" w:rsidRDefault="00812BE5" w:rsidP="00812BE5">
      <w:pPr>
        <w:spacing w:line="240" w:lineRule="auto"/>
        <w:ind w:left="-567" w:right="-279" w:firstLine="567"/>
        <w:contextualSpacing/>
        <w:rPr>
          <w:rFonts w:ascii="Times New Roman" w:hAnsi="Times New Roman" w:cs="Times New Roman"/>
          <w:b/>
          <w:bCs/>
          <w:sz w:val="28"/>
          <w:szCs w:val="28"/>
          <w:lang w:val="ru-RU"/>
        </w:rPr>
      </w:pPr>
      <w:r w:rsidRPr="00812BE5">
        <w:rPr>
          <w:rFonts w:ascii="Times New Roman" w:hAnsi="Times New Roman" w:cs="Times New Roman"/>
          <w:b/>
          <w:bCs/>
          <w:sz w:val="28"/>
          <w:szCs w:val="28"/>
          <w:lang w:val="ru-RU"/>
        </w:rPr>
        <w:t>Бесінші мәселе бойынша</w:t>
      </w:r>
    </w:p>
    <w:p w14:paraId="74DED6C8" w14:textId="2BCB3BBB"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Жазғы сауықтыру шараларының жоспары талқыланды. Балалардың денсаулығын нығайту, қозғалыс белсенділігін арттыру және қауіпсіздігін қамтамасыз ету мақсатында түрлі іс-шаралар жоспарланғаны айтылды.</w:t>
      </w:r>
    </w:p>
    <w:p w14:paraId="48634C23"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Қауіпсіздік техникасын сақтау, санитарлық талаптарды орындау мәселелері ерекше бақылауда болатыны ескертілді.</w:t>
      </w:r>
    </w:p>
    <w:p w14:paraId="246CC650"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Қорытынды:</w:t>
      </w:r>
      <w:r w:rsidRPr="00812BE5">
        <w:rPr>
          <w:rFonts w:ascii="Times New Roman" w:hAnsi="Times New Roman" w:cs="Times New Roman"/>
          <w:bCs/>
          <w:sz w:val="28"/>
          <w:szCs w:val="28"/>
          <w:lang w:val="ru-RU"/>
        </w:rPr>
        <w:br/>
        <w:t>Жазғы сауықтыру жоспары бекітілсін және оның сапалы орындалуы қамтамасыз етілсін.</w:t>
      </w:r>
    </w:p>
    <w:p w14:paraId="7C00BE9B" w14:textId="136853AB"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p>
    <w:p w14:paraId="439D2E74" w14:textId="77777777" w:rsidR="00812BE5" w:rsidRPr="00812BE5" w:rsidRDefault="00812BE5" w:rsidP="00812BE5">
      <w:pPr>
        <w:spacing w:line="240" w:lineRule="auto"/>
        <w:ind w:left="-567" w:right="-279" w:firstLine="567"/>
        <w:contextualSpacing/>
        <w:rPr>
          <w:rFonts w:ascii="Times New Roman" w:hAnsi="Times New Roman" w:cs="Times New Roman"/>
          <w:b/>
          <w:bCs/>
          <w:sz w:val="28"/>
          <w:szCs w:val="28"/>
          <w:lang w:val="ru-RU"/>
        </w:rPr>
      </w:pPr>
      <w:r w:rsidRPr="00812BE5">
        <w:rPr>
          <w:rFonts w:ascii="Times New Roman" w:hAnsi="Times New Roman" w:cs="Times New Roman"/>
          <w:b/>
          <w:bCs/>
          <w:sz w:val="28"/>
          <w:szCs w:val="28"/>
          <w:lang w:val="ru-RU"/>
        </w:rPr>
        <w:t>Алтыншы мәселе бойынша</w:t>
      </w:r>
    </w:p>
    <w:p w14:paraId="3A334A93" w14:textId="2EBF41F6"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Қорытынды бөлімде «Өсу мен өзгеріс жолында» тақырыбында тренинг ұйымдастырылды. Тренинг педагогтардың кәсіби дамуына қолдау көрсету, жыл бойғы жұмысты саралау және алдағы оқу жылына жаңа мақсаттар қоюға бағытталды.</w:t>
      </w:r>
      <w:r w:rsidR="00C349A2" w:rsidRPr="00C349A2">
        <w:rPr>
          <w:noProof/>
          <w:lang w:val="ru-RU" w:eastAsia="ru-RU"/>
        </w:rPr>
        <w:t xml:space="preserve"> </w:t>
      </w:r>
    </w:p>
    <w:p w14:paraId="5CC0BDEC" w14:textId="7A5249B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Тренинг барысында педагогтар өздерінің кәсіби жетістіктерін, қиындықтары мен жетілдіруді қажет ететін тұстарын талдап, рефлексия жасады. Әр педагог жеке тәжірибесіне сүйене отырып, оқу жылы ішінде қол жеткізген нәтижелерімен бөлісіп, өз жұмысына сыни тұрғыдан баға берді.</w:t>
      </w:r>
      <w:r w:rsidR="00C349A2" w:rsidRPr="00C349A2">
        <w:rPr>
          <w:noProof/>
          <w:lang w:val="ru-RU" w:eastAsia="ru-RU"/>
        </w:rPr>
        <w:t xml:space="preserve"> </w:t>
      </w:r>
    </w:p>
    <w:p w14:paraId="6942DC60" w14:textId="41E2D908"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Сонымен қатар, «Менің кәсіби өсуім», «Менің жетістігім – менің мақтанышым», «Келесі оқу жылындағы мақсатым» сияқты тапсырмалар арқылы педагогтар өздерінің даму траекториясын айқындады. Топтық жұмыс барысында өзара пікір алмасу, қолдау көрсету, тәжірибе бөлісу жүзеге асырылды.</w:t>
      </w:r>
      <w:r w:rsidR="00C349A2" w:rsidRPr="00C349A2">
        <w:rPr>
          <w:noProof/>
          <w:lang w:val="ru-RU" w:eastAsia="ru-RU"/>
        </w:rPr>
        <w:t xml:space="preserve"> </w:t>
      </w:r>
    </w:p>
    <w:p w14:paraId="450D4051" w14:textId="36ACE2F2"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 Тренинг барысында сенімділік, бірлік, өзара қолдау атмосферасы қалыптасты.</w:t>
      </w:r>
      <w:r w:rsidR="00C349A2" w:rsidRPr="00C349A2">
        <w:rPr>
          <w:noProof/>
          <w:lang w:val="ru-RU" w:eastAsia="ru-RU"/>
        </w:rPr>
        <w:t xml:space="preserve"> </w:t>
      </w:r>
    </w:p>
    <w:p w14:paraId="28693D6B" w14:textId="590FF864"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Педагогтар жаңа идеялармен, тың көзқарастармен бөлісіп, алдағы оқу жылына нақты жоспарлар құрды. Тренинг олардың шығармашылық белсенділігін арттырып, кәсіби дамуға деген ынтасын күшейтті.</w:t>
      </w:r>
      <w:r w:rsidR="00C349A2" w:rsidRPr="00C349A2">
        <w:rPr>
          <w:noProof/>
          <w:lang w:val="ru-RU" w:eastAsia="ru-RU"/>
        </w:rPr>
        <w:t xml:space="preserve"> </w:t>
      </w:r>
    </w:p>
    <w:p w14:paraId="6865EB1D" w14:textId="218B2BFE"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СӨЙЛЕГЕНДЕР:</w:t>
      </w:r>
      <w:r w:rsidRPr="00812BE5">
        <w:rPr>
          <w:rFonts w:ascii="Times New Roman" w:hAnsi="Times New Roman" w:cs="Times New Roman"/>
          <w:bCs/>
          <w:sz w:val="28"/>
          <w:szCs w:val="28"/>
          <w:lang w:val="ru-RU"/>
        </w:rPr>
        <w:br/>
        <w:t>Педагогтар тренингтің мазмұны мен ұйымдастырылуына оң баға беріп, оның тиімділігі мен маңыздылығын атап өтті.</w:t>
      </w:r>
    </w:p>
    <w:p w14:paraId="28F9AF0C" w14:textId="77777777"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ҚОРЫТЫНДЫ:</w:t>
      </w:r>
      <w:r w:rsidRPr="00812BE5">
        <w:rPr>
          <w:rFonts w:ascii="Times New Roman" w:hAnsi="Times New Roman" w:cs="Times New Roman"/>
          <w:bCs/>
          <w:sz w:val="28"/>
          <w:szCs w:val="28"/>
          <w:lang w:val="ru-RU"/>
        </w:rPr>
        <w:br/>
        <w:t>Педагогтардың кәсіби дамуын қолдау мақсатында тренингтер, коучингтер және әдістемелік жұмыстар жүйелі түрде жалғастырылсын. Педагогтардың жеке даму жоспарларын жүзеге асыруға әдістемелік қолдау көрсетілсін.</w:t>
      </w:r>
    </w:p>
    <w:p w14:paraId="7BB89CC2" w14:textId="245E816B"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p>
    <w:p w14:paraId="7462BD07" w14:textId="77777777" w:rsidR="00812BE5" w:rsidRPr="00812BE5" w:rsidRDefault="00812BE5" w:rsidP="00812BE5">
      <w:pPr>
        <w:spacing w:line="240" w:lineRule="auto"/>
        <w:ind w:left="-567" w:right="-279" w:firstLine="567"/>
        <w:contextualSpacing/>
        <w:rPr>
          <w:rFonts w:ascii="Times New Roman" w:hAnsi="Times New Roman" w:cs="Times New Roman"/>
          <w:b/>
          <w:bCs/>
          <w:sz w:val="28"/>
          <w:szCs w:val="28"/>
          <w:lang w:val="ru-RU"/>
        </w:rPr>
      </w:pPr>
      <w:r w:rsidRPr="00812BE5">
        <w:rPr>
          <w:rFonts w:ascii="Times New Roman" w:hAnsi="Times New Roman" w:cs="Times New Roman"/>
          <w:b/>
          <w:bCs/>
          <w:sz w:val="28"/>
          <w:szCs w:val="28"/>
          <w:lang w:val="ru-RU"/>
        </w:rPr>
        <w:t>Қаулы қабылданды:</w:t>
      </w:r>
    </w:p>
    <w:p w14:paraId="0AFAADCE"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№4 педагогикалық кеңесте қабылданған шешімдердің орындалуы қанағаттанарлық деп танылсын </w:t>
      </w:r>
    </w:p>
    <w:p w14:paraId="4DEA7FD7"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Педагогтардың жылдық жұмыстары қорытындыланып, үздік тәжірибелер таратылсын </w:t>
      </w:r>
    </w:p>
    <w:p w14:paraId="38374A4D"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Балалардың құзыреттіліктерін дамыту жұмыстары жалғастырылсын </w:t>
      </w:r>
    </w:p>
    <w:p w14:paraId="3C2A34BB"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Аттестацияға дайындық жұмыстары жүйелі жүргізілсін </w:t>
      </w:r>
    </w:p>
    <w:p w14:paraId="3A35ABB9"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Жазғы сауықтыру іс-шаралары толық көлемде жүзеге асырылсын </w:t>
      </w:r>
    </w:p>
    <w:p w14:paraId="38099E1E" w14:textId="77777777" w:rsidR="00812BE5" w:rsidRPr="00812BE5" w:rsidRDefault="00812BE5" w:rsidP="00812BE5">
      <w:pPr>
        <w:numPr>
          <w:ilvl w:val="0"/>
          <w:numId w:val="10"/>
        </w:numPr>
        <w:spacing w:line="240" w:lineRule="auto"/>
        <w:ind w:right="-279"/>
        <w:contextualSpacing/>
        <w:rPr>
          <w:rFonts w:ascii="Times New Roman" w:hAnsi="Times New Roman" w:cs="Times New Roman"/>
          <w:bCs/>
          <w:sz w:val="28"/>
          <w:szCs w:val="28"/>
          <w:lang w:val="ru-RU"/>
        </w:rPr>
      </w:pPr>
      <w:r w:rsidRPr="00812BE5">
        <w:rPr>
          <w:rFonts w:ascii="Times New Roman" w:hAnsi="Times New Roman" w:cs="Times New Roman"/>
          <w:bCs/>
          <w:sz w:val="28"/>
          <w:szCs w:val="28"/>
          <w:lang w:val="ru-RU"/>
        </w:rPr>
        <w:t xml:space="preserve">Педагогтардың кәсіби дамуына бағытталған жұмыстар жалғастырылсын </w:t>
      </w:r>
    </w:p>
    <w:p w14:paraId="6403AA6E" w14:textId="5897A57C" w:rsidR="00812BE5" w:rsidRPr="00812BE5" w:rsidRDefault="00812BE5" w:rsidP="00812BE5">
      <w:pPr>
        <w:spacing w:line="240" w:lineRule="auto"/>
        <w:ind w:left="-567" w:right="-279" w:firstLine="567"/>
        <w:contextualSpacing/>
        <w:rPr>
          <w:rFonts w:ascii="Times New Roman" w:hAnsi="Times New Roman" w:cs="Times New Roman"/>
          <w:bCs/>
          <w:sz w:val="28"/>
          <w:szCs w:val="28"/>
          <w:lang w:val="ru-RU"/>
        </w:rPr>
      </w:pPr>
    </w:p>
    <w:p w14:paraId="01BBD7C1" w14:textId="5BF62BD9" w:rsidR="00983897" w:rsidRPr="00506E62" w:rsidRDefault="00812BE5" w:rsidP="00506E62">
      <w:pPr>
        <w:spacing w:line="240" w:lineRule="auto"/>
        <w:ind w:left="-567" w:right="-279"/>
        <w:contextualSpacing/>
        <w:rPr>
          <w:rFonts w:ascii="Times New Roman" w:hAnsi="Times New Roman" w:cs="Times New Roman"/>
          <w:bCs/>
          <w:sz w:val="28"/>
          <w:szCs w:val="28"/>
          <w:lang w:val="ru-RU"/>
        </w:rPr>
      </w:pPr>
      <w:r w:rsidRPr="00812BE5">
        <w:rPr>
          <w:rFonts w:ascii="Times New Roman" w:hAnsi="Times New Roman" w:cs="Times New Roman"/>
          <w:b/>
          <w:bCs/>
          <w:sz w:val="28"/>
          <w:szCs w:val="28"/>
          <w:lang w:val="ru-RU"/>
        </w:rPr>
        <w:t>Төрайымы:</w:t>
      </w:r>
      <w:r w:rsidRPr="00812BE5">
        <w:rPr>
          <w:rFonts w:ascii="Times New Roman" w:hAnsi="Times New Roman" w:cs="Times New Roman"/>
          <w:bCs/>
          <w:sz w:val="28"/>
          <w:szCs w:val="28"/>
          <w:lang w:val="ru-RU"/>
        </w:rPr>
        <w:t xml:space="preserve"> _______________________</w:t>
      </w:r>
      <w:r w:rsidR="00807B9B">
        <w:rPr>
          <w:rFonts w:ascii="Times New Roman" w:hAnsi="Times New Roman" w:cs="Times New Roman"/>
          <w:bCs/>
          <w:sz w:val="28"/>
          <w:szCs w:val="28"/>
          <w:lang w:val="ru-RU"/>
        </w:rPr>
        <w:t>Балғабаева Ә.Б.</w:t>
      </w:r>
      <w:r w:rsidRPr="00812BE5">
        <w:rPr>
          <w:rFonts w:ascii="Times New Roman" w:hAnsi="Times New Roman" w:cs="Times New Roman"/>
          <w:bCs/>
          <w:sz w:val="28"/>
          <w:szCs w:val="28"/>
          <w:lang w:val="ru-RU"/>
        </w:rPr>
        <w:br/>
      </w:r>
      <w:r w:rsidRPr="00812BE5">
        <w:rPr>
          <w:rFonts w:ascii="Times New Roman" w:hAnsi="Times New Roman" w:cs="Times New Roman"/>
          <w:b/>
          <w:bCs/>
          <w:sz w:val="28"/>
          <w:szCs w:val="28"/>
          <w:lang w:val="ru-RU"/>
        </w:rPr>
        <w:t>Хатшы:</w:t>
      </w:r>
      <w:r w:rsidRPr="00812BE5">
        <w:rPr>
          <w:rFonts w:ascii="Times New Roman" w:hAnsi="Times New Roman" w:cs="Times New Roman"/>
          <w:bCs/>
          <w:sz w:val="28"/>
          <w:szCs w:val="28"/>
          <w:lang w:val="ru-RU"/>
        </w:rPr>
        <w:t xml:space="preserve"> _______________________</w:t>
      </w:r>
      <w:r w:rsidR="00807B9B">
        <w:rPr>
          <w:rFonts w:ascii="Times New Roman" w:hAnsi="Times New Roman" w:cs="Times New Roman"/>
          <w:bCs/>
          <w:sz w:val="28"/>
          <w:szCs w:val="28"/>
          <w:lang w:val="ru-RU"/>
        </w:rPr>
        <w:t>Әбдіхалил Д.Б.</w:t>
      </w:r>
    </w:p>
    <w:sectPr w:rsidR="00983897" w:rsidRPr="00506E62" w:rsidSect="00790EBE">
      <w:pgSz w:w="12240" w:h="15840"/>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4809"/>
    <w:multiLevelType w:val="multilevel"/>
    <w:tmpl w:val="AF20E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AA4208"/>
    <w:multiLevelType w:val="multilevel"/>
    <w:tmpl w:val="E4702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1A595A"/>
    <w:multiLevelType w:val="multilevel"/>
    <w:tmpl w:val="11F66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606E6"/>
    <w:multiLevelType w:val="multilevel"/>
    <w:tmpl w:val="B1325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DD2142"/>
    <w:multiLevelType w:val="hybridMultilevel"/>
    <w:tmpl w:val="1AAEC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A4D2E"/>
    <w:multiLevelType w:val="multilevel"/>
    <w:tmpl w:val="472CB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046EF2"/>
    <w:multiLevelType w:val="multilevel"/>
    <w:tmpl w:val="2FA6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C84E90"/>
    <w:multiLevelType w:val="multilevel"/>
    <w:tmpl w:val="76C02F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C00AF9"/>
    <w:multiLevelType w:val="multilevel"/>
    <w:tmpl w:val="51988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226142"/>
    <w:multiLevelType w:val="multilevel"/>
    <w:tmpl w:val="FE56D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3"/>
  </w:num>
  <w:num w:numId="4">
    <w:abstractNumId w:val="0"/>
  </w:num>
  <w:num w:numId="5">
    <w:abstractNumId w:val="6"/>
  </w:num>
  <w:num w:numId="6">
    <w:abstractNumId w:val="4"/>
  </w:num>
  <w:num w:numId="7">
    <w:abstractNumId w:val="2"/>
  </w:num>
  <w:num w:numId="8">
    <w:abstractNumId w:val="1"/>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C8B"/>
    <w:rsid w:val="002D0FFD"/>
    <w:rsid w:val="003D5C61"/>
    <w:rsid w:val="00401C2E"/>
    <w:rsid w:val="00501C8B"/>
    <w:rsid w:val="00506E62"/>
    <w:rsid w:val="006E6075"/>
    <w:rsid w:val="00790EBE"/>
    <w:rsid w:val="00807B9B"/>
    <w:rsid w:val="00812BE5"/>
    <w:rsid w:val="0082336F"/>
    <w:rsid w:val="00983897"/>
    <w:rsid w:val="00B63711"/>
    <w:rsid w:val="00BA0217"/>
    <w:rsid w:val="00BB62FF"/>
    <w:rsid w:val="00C349A2"/>
    <w:rsid w:val="00C44D62"/>
    <w:rsid w:val="00C6790A"/>
    <w:rsid w:val="00D62D07"/>
    <w:rsid w:val="00DB0C1A"/>
    <w:rsid w:val="00F1707F"/>
    <w:rsid w:val="00FD4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78ED"/>
  <w15:chartTrackingRefBased/>
  <w15:docId w15:val="{EA715A12-41BA-4E20-B62A-B11A0A28C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01C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01C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01C8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01C8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01C8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01C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1C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1C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1C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1C8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1C8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01C8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1C8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1C8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1C8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1C8B"/>
    <w:rPr>
      <w:rFonts w:eastAsiaTheme="majorEastAsia" w:cstheme="majorBidi"/>
      <w:color w:val="595959" w:themeColor="text1" w:themeTint="A6"/>
    </w:rPr>
  </w:style>
  <w:style w:type="character" w:customStyle="1" w:styleId="80">
    <w:name w:val="Заголовок 8 Знак"/>
    <w:basedOn w:val="a0"/>
    <w:link w:val="8"/>
    <w:uiPriority w:val="9"/>
    <w:semiHidden/>
    <w:rsid w:val="00501C8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1C8B"/>
    <w:rPr>
      <w:rFonts w:eastAsiaTheme="majorEastAsia" w:cstheme="majorBidi"/>
      <w:color w:val="272727" w:themeColor="text1" w:themeTint="D8"/>
    </w:rPr>
  </w:style>
  <w:style w:type="paragraph" w:styleId="a3">
    <w:name w:val="Title"/>
    <w:basedOn w:val="a"/>
    <w:next w:val="a"/>
    <w:link w:val="a4"/>
    <w:uiPriority w:val="10"/>
    <w:qFormat/>
    <w:rsid w:val="00501C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01C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1C8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01C8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1C8B"/>
    <w:pPr>
      <w:spacing w:before="160"/>
      <w:jc w:val="center"/>
    </w:pPr>
    <w:rPr>
      <w:i/>
      <w:iCs/>
      <w:color w:val="404040" w:themeColor="text1" w:themeTint="BF"/>
    </w:rPr>
  </w:style>
  <w:style w:type="character" w:customStyle="1" w:styleId="22">
    <w:name w:val="Цитата 2 Знак"/>
    <w:basedOn w:val="a0"/>
    <w:link w:val="21"/>
    <w:uiPriority w:val="29"/>
    <w:rsid w:val="00501C8B"/>
    <w:rPr>
      <w:i/>
      <w:iCs/>
      <w:color w:val="404040" w:themeColor="text1" w:themeTint="BF"/>
    </w:rPr>
  </w:style>
  <w:style w:type="paragraph" w:styleId="a7">
    <w:name w:val="List Paragraph"/>
    <w:basedOn w:val="a"/>
    <w:uiPriority w:val="34"/>
    <w:qFormat/>
    <w:rsid w:val="00501C8B"/>
    <w:pPr>
      <w:ind w:left="720"/>
      <w:contextualSpacing/>
    </w:pPr>
  </w:style>
  <w:style w:type="character" w:styleId="a8">
    <w:name w:val="Intense Emphasis"/>
    <w:basedOn w:val="a0"/>
    <w:uiPriority w:val="21"/>
    <w:qFormat/>
    <w:rsid w:val="00501C8B"/>
    <w:rPr>
      <w:i/>
      <w:iCs/>
      <w:color w:val="2F5496" w:themeColor="accent1" w:themeShade="BF"/>
    </w:rPr>
  </w:style>
  <w:style w:type="paragraph" w:styleId="a9">
    <w:name w:val="Intense Quote"/>
    <w:basedOn w:val="a"/>
    <w:next w:val="a"/>
    <w:link w:val="aa"/>
    <w:uiPriority w:val="30"/>
    <w:qFormat/>
    <w:rsid w:val="00501C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01C8B"/>
    <w:rPr>
      <w:i/>
      <w:iCs/>
      <w:color w:val="2F5496" w:themeColor="accent1" w:themeShade="BF"/>
    </w:rPr>
  </w:style>
  <w:style w:type="character" w:styleId="ab">
    <w:name w:val="Intense Reference"/>
    <w:basedOn w:val="a0"/>
    <w:uiPriority w:val="32"/>
    <w:qFormat/>
    <w:rsid w:val="00501C8B"/>
    <w:rPr>
      <w:b/>
      <w:bCs/>
      <w:smallCaps/>
      <w:color w:val="2F5496" w:themeColor="accent1" w:themeShade="BF"/>
      <w:spacing w:val="5"/>
    </w:rPr>
  </w:style>
  <w:style w:type="paragraph" w:styleId="ac">
    <w:name w:val="Normal (Web)"/>
    <w:basedOn w:val="a"/>
    <w:uiPriority w:val="99"/>
    <w:semiHidden/>
    <w:unhideWhenUsed/>
    <w:rsid w:val="00BA0217"/>
    <w:rPr>
      <w:rFonts w:ascii="Times New Roman" w:hAnsi="Times New Roman" w:cs="Times New Roman"/>
    </w:rPr>
  </w:style>
  <w:style w:type="paragraph" w:styleId="ad">
    <w:name w:val="Block Text"/>
    <w:basedOn w:val="a"/>
    <w:uiPriority w:val="99"/>
    <w:unhideWhenUsed/>
    <w:rsid w:val="00812BE5"/>
    <w:pPr>
      <w:spacing w:line="240" w:lineRule="auto"/>
      <w:ind w:left="-567" w:right="-279" w:firstLine="567"/>
      <w:contextualSpacing/>
    </w:pPr>
    <w:rPr>
      <w:rFonts w:ascii="Times New Roman" w:hAnsi="Times New Roman" w:cs="Times New Roman"/>
      <w:bCs/>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65597">
      <w:bodyDiv w:val="1"/>
      <w:marLeft w:val="0"/>
      <w:marRight w:val="0"/>
      <w:marTop w:val="0"/>
      <w:marBottom w:val="0"/>
      <w:divBdr>
        <w:top w:val="none" w:sz="0" w:space="0" w:color="auto"/>
        <w:left w:val="none" w:sz="0" w:space="0" w:color="auto"/>
        <w:bottom w:val="none" w:sz="0" w:space="0" w:color="auto"/>
        <w:right w:val="none" w:sz="0" w:space="0" w:color="auto"/>
      </w:divBdr>
    </w:div>
    <w:div w:id="175116544">
      <w:bodyDiv w:val="1"/>
      <w:marLeft w:val="0"/>
      <w:marRight w:val="0"/>
      <w:marTop w:val="0"/>
      <w:marBottom w:val="0"/>
      <w:divBdr>
        <w:top w:val="none" w:sz="0" w:space="0" w:color="auto"/>
        <w:left w:val="none" w:sz="0" w:space="0" w:color="auto"/>
        <w:bottom w:val="none" w:sz="0" w:space="0" w:color="auto"/>
        <w:right w:val="none" w:sz="0" w:space="0" w:color="auto"/>
      </w:divBdr>
    </w:div>
    <w:div w:id="395251742">
      <w:bodyDiv w:val="1"/>
      <w:marLeft w:val="0"/>
      <w:marRight w:val="0"/>
      <w:marTop w:val="0"/>
      <w:marBottom w:val="0"/>
      <w:divBdr>
        <w:top w:val="none" w:sz="0" w:space="0" w:color="auto"/>
        <w:left w:val="none" w:sz="0" w:space="0" w:color="auto"/>
        <w:bottom w:val="none" w:sz="0" w:space="0" w:color="auto"/>
        <w:right w:val="none" w:sz="0" w:space="0" w:color="auto"/>
      </w:divBdr>
    </w:div>
    <w:div w:id="569312547">
      <w:bodyDiv w:val="1"/>
      <w:marLeft w:val="0"/>
      <w:marRight w:val="0"/>
      <w:marTop w:val="0"/>
      <w:marBottom w:val="0"/>
      <w:divBdr>
        <w:top w:val="none" w:sz="0" w:space="0" w:color="auto"/>
        <w:left w:val="none" w:sz="0" w:space="0" w:color="auto"/>
        <w:bottom w:val="none" w:sz="0" w:space="0" w:color="auto"/>
        <w:right w:val="none" w:sz="0" w:space="0" w:color="auto"/>
      </w:divBdr>
    </w:div>
    <w:div w:id="598098648">
      <w:bodyDiv w:val="1"/>
      <w:marLeft w:val="0"/>
      <w:marRight w:val="0"/>
      <w:marTop w:val="0"/>
      <w:marBottom w:val="0"/>
      <w:divBdr>
        <w:top w:val="none" w:sz="0" w:space="0" w:color="auto"/>
        <w:left w:val="none" w:sz="0" w:space="0" w:color="auto"/>
        <w:bottom w:val="none" w:sz="0" w:space="0" w:color="auto"/>
        <w:right w:val="none" w:sz="0" w:space="0" w:color="auto"/>
      </w:divBdr>
    </w:div>
    <w:div w:id="947587676">
      <w:bodyDiv w:val="1"/>
      <w:marLeft w:val="0"/>
      <w:marRight w:val="0"/>
      <w:marTop w:val="0"/>
      <w:marBottom w:val="0"/>
      <w:divBdr>
        <w:top w:val="none" w:sz="0" w:space="0" w:color="auto"/>
        <w:left w:val="none" w:sz="0" w:space="0" w:color="auto"/>
        <w:bottom w:val="none" w:sz="0" w:space="0" w:color="auto"/>
        <w:right w:val="none" w:sz="0" w:space="0" w:color="auto"/>
      </w:divBdr>
    </w:div>
    <w:div w:id="1021051795">
      <w:bodyDiv w:val="1"/>
      <w:marLeft w:val="0"/>
      <w:marRight w:val="0"/>
      <w:marTop w:val="0"/>
      <w:marBottom w:val="0"/>
      <w:divBdr>
        <w:top w:val="none" w:sz="0" w:space="0" w:color="auto"/>
        <w:left w:val="none" w:sz="0" w:space="0" w:color="auto"/>
        <w:bottom w:val="none" w:sz="0" w:space="0" w:color="auto"/>
        <w:right w:val="none" w:sz="0" w:space="0" w:color="auto"/>
      </w:divBdr>
    </w:div>
    <w:div w:id="1094595676">
      <w:bodyDiv w:val="1"/>
      <w:marLeft w:val="0"/>
      <w:marRight w:val="0"/>
      <w:marTop w:val="0"/>
      <w:marBottom w:val="0"/>
      <w:divBdr>
        <w:top w:val="none" w:sz="0" w:space="0" w:color="auto"/>
        <w:left w:val="none" w:sz="0" w:space="0" w:color="auto"/>
        <w:bottom w:val="none" w:sz="0" w:space="0" w:color="auto"/>
        <w:right w:val="none" w:sz="0" w:space="0" w:color="auto"/>
      </w:divBdr>
    </w:div>
    <w:div w:id="1164784063">
      <w:bodyDiv w:val="1"/>
      <w:marLeft w:val="0"/>
      <w:marRight w:val="0"/>
      <w:marTop w:val="0"/>
      <w:marBottom w:val="0"/>
      <w:divBdr>
        <w:top w:val="none" w:sz="0" w:space="0" w:color="auto"/>
        <w:left w:val="none" w:sz="0" w:space="0" w:color="auto"/>
        <w:bottom w:val="none" w:sz="0" w:space="0" w:color="auto"/>
        <w:right w:val="none" w:sz="0" w:space="0" w:color="auto"/>
      </w:divBdr>
    </w:div>
    <w:div w:id="1268000185">
      <w:bodyDiv w:val="1"/>
      <w:marLeft w:val="0"/>
      <w:marRight w:val="0"/>
      <w:marTop w:val="0"/>
      <w:marBottom w:val="0"/>
      <w:divBdr>
        <w:top w:val="none" w:sz="0" w:space="0" w:color="auto"/>
        <w:left w:val="none" w:sz="0" w:space="0" w:color="auto"/>
        <w:bottom w:val="none" w:sz="0" w:space="0" w:color="auto"/>
        <w:right w:val="none" w:sz="0" w:space="0" w:color="auto"/>
      </w:divBdr>
    </w:div>
    <w:div w:id="1291550277">
      <w:bodyDiv w:val="1"/>
      <w:marLeft w:val="0"/>
      <w:marRight w:val="0"/>
      <w:marTop w:val="0"/>
      <w:marBottom w:val="0"/>
      <w:divBdr>
        <w:top w:val="none" w:sz="0" w:space="0" w:color="auto"/>
        <w:left w:val="none" w:sz="0" w:space="0" w:color="auto"/>
        <w:bottom w:val="none" w:sz="0" w:space="0" w:color="auto"/>
        <w:right w:val="none" w:sz="0" w:space="0" w:color="auto"/>
      </w:divBdr>
      <w:divsChild>
        <w:div w:id="1130056835">
          <w:marLeft w:val="0"/>
          <w:marRight w:val="0"/>
          <w:marTop w:val="0"/>
          <w:marBottom w:val="0"/>
          <w:divBdr>
            <w:top w:val="none" w:sz="0" w:space="0" w:color="auto"/>
            <w:left w:val="none" w:sz="0" w:space="0" w:color="auto"/>
            <w:bottom w:val="none" w:sz="0" w:space="0" w:color="auto"/>
            <w:right w:val="none" w:sz="0" w:space="0" w:color="auto"/>
          </w:divBdr>
          <w:divsChild>
            <w:div w:id="1530334407">
              <w:marLeft w:val="0"/>
              <w:marRight w:val="0"/>
              <w:marTop w:val="0"/>
              <w:marBottom w:val="0"/>
              <w:divBdr>
                <w:top w:val="none" w:sz="0" w:space="0" w:color="auto"/>
                <w:left w:val="none" w:sz="0" w:space="0" w:color="auto"/>
                <w:bottom w:val="none" w:sz="0" w:space="0" w:color="auto"/>
                <w:right w:val="none" w:sz="0" w:space="0" w:color="auto"/>
              </w:divBdr>
              <w:divsChild>
                <w:div w:id="2140370791">
                  <w:marLeft w:val="0"/>
                  <w:marRight w:val="0"/>
                  <w:marTop w:val="0"/>
                  <w:marBottom w:val="0"/>
                  <w:divBdr>
                    <w:top w:val="none" w:sz="0" w:space="0" w:color="auto"/>
                    <w:left w:val="none" w:sz="0" w:space="0" w:color="auto"/>
                    <w:bottom w:val="none" w:sz="0" w:space="0" w:color="auto"/>
                    <w:right w:val="none" w:sz="0" w:space="0" w:color="auto"/>
                  </w:divBdr>
                  <w:divsChild>
                    <w:div w:id="328799500">
                      <w:marLeft w:val="0"/>
                      <w:marRight w:val="0"/>
                      <w:marTop w:val="0"/>
                      <w:marBottom w:val="0"/>
                      <w:divBdr>
                        <w:top w:val="none" w:sz="0" w:space="0" w:color="auto"/>
                        <w:left w:val="none" w:sz="0" w:space="0" w:color="auto"/>
                        <w:bottom w:val="none" w:sz="0" w:space="0" w:color="auto"/>
                        <w:right w:val="none" w:sz="0" w:space="0" w:color="auto"/>
                      </w:divBdr>
                      <w:divsChild>
                        <w:div w:id="253630756">
                          <w:marLeft w:val="0"/>
                          <w:marRight w:val="0"/>
                          <w:marTop w:val="0"/>
                          <w:marBottom w:val="0"/>
                          <w:divBdr>
                            <w:top w:val="none" w:sz="0" w:space="0" w:color="auto"/>
                            <w:left w:val="none" w:sz="0" w:space="0" w:color="auto"/>
                            <w:bottom w:val="none" w:sz="0" w:space="0" w:color="auto"/>
                            <w:right w:val="none" w:sz="0" w:space="0" w:color="auto"/>
                          </w:divBdr>
                          <w:divsChild>
                            <w:div w:id="1699499984">
                              <w:marLeft w:val="0"/>
                              <w:marRight w:val="0"/>
                              <w:marTop w:val="0"/>
                              <w:marBottom w:val="0"/>
                              <w:divBdr>
                                <w:top w:val="none" w:sz="0" w:space="0" w:color="auto"/>
                                <w:left w:val="none" w:sz="0" w:space="0" w:color="auto"/>
                                <w:bottom w:val="none" w:sz="0" w:space="0" w:color="auto"/>
                                <w:right w:val="none" w:sz="0" w:space="0" w:color="auto"/>
                              </w:divBdr>
                              <w:divsChild>
                                <w:div w:id="39570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712639">
      <w:bodyDiv w:val="1"/>
      <w:marLeft w:val="0"/>
      <w:marRight w:val="0"/>
      <w:marTop w:val="0"/>
      <w:marBottom w:val="0"/>
      <w:divBdr>
        <w:top w:val="none" w:sz="0" w:space="0" w:color="auto"/>
        <w:left w:val="none" w:sz="0" w:space="0" w:color="auto"/>
        <w:bottom w:val="none" w:sz="0" w:space="0" w:color="auto"/>
        <w:right w:val="none" w:sz="0" w:space="0" w:color="auto"/>
      </w:divBdr>
    </w:div>
    <w:div w:id="1329333648">
      <w:bodyDiv w:val="1"/>
      <w:marLeft w:val="0"/>
      <w:marRight w:val="0"/>
      <w:marTop w:val="0"/>
      <w:marBottom w:val="0"/>
      <w:divBdr>
        <w:top w:val="none" w:sz="0" w:space="0" w:color="auto"/>
        <w:left w:val="none" w:sz="0" w:space="0" w:color="auto"/>
        <w:bottom w:val="none" w:sz="0" w:space="0" w:color="auto"/>
        <w:right w:val="none" w:sz="0" w:space="0" w:color="auto"/>
      </w:divBdr>
    </w:div>
    <w:div w:id="1389838677">
      <w:bodyDiv w:val="1"/>
      <w:marLeft w:val="0"/>
      <w:marRight w:val="0"/>
      <w:marTop w:val="0"/>
      <w:marBottom w:val="0"/>
      <w:divBdr>
        <w:top w:val="none" w:sz="0" w:space="0" w:color="auto"/>
        <w:left w:val="none" w:sz="0" w:space="0" w:color="auto"/>
        <w:bottom w:val="none" w:sz="0" w:space="0" w:color="auto"/>
        <w:right w:val="none" w:sz="0" w:space="0" w:color="auto"/>
      </w:divBdr>
    </w:div>
    <w:div w:id="1474760230">
      <w:bodyDiv w:val="1"/>
      <w:marLeft w:val="0"/>
      <w:marRight w:val="0"/>
      <w:marTop w:val="0"/>
      <w:marBottom w:val="0"/>
      <w:divBdr>
        <w:top w:val="none" w:sz="0" w:space="0" w:color="auto"/>
        <w:left w:val="none" w:sz="0" w:space="0" w:color="auto"/>
        <w:bottom w:val="none" w:sz="0" w:space="0" w:color="auto"/>
        <w:right w:val="none" w:sz="0" w:space="0" w:color="auto"/>
      </w:divBdr>
    </w:div>
    <w:div w:id="1604073322">
      <w:bodyDiv w:val="1"/>
      <w:marLeft w:val="0"/>
      <w:marRight w:val="0"/>
      <w:marTop w:val="0"/>
      <w:marBottom w:val="0"/>
      <w:divBdr>
        <w:top w:val="none" w:sz="0" w:space="0" w:color="auto"/>
        <w:left w:val="none" w:sz="0" w:space="0" w:color="auto"/>
        <w:bottom w:val="none" w:sz="0" w:space="0" w:color="auto"/>
        <w:right w:val="none" w:sz="0" w:space="0" w:color="auto"/>
      </w:divBdr>
    </w:div>
    <w:div w:id="1834879152">
      <w:bodyDiv w:val="1"/>
      <w:marLeft w:val="0"/>
      <w:marRight w:val="0"/>
      <w:marTop w:val="0"/>
      <w:marBottom w:val="0"/>
      <w:divBdr>
        <w:top w:val="none" w:sz="0" w:space="0" w:color="auto"/>
        <w:left w:val="none" w:sz="0" w:space="0" w:color="auto"/>
        <w:bottom w:val="none" w:sz="0" w:space="0" w:color="auto"/>
        <w:right w:val="none" w:sz="0" w:space="0" w:color="auto"/>
      </w:divBdr>
    </w:div>
    <w:div w:id="1912426882">
      <w:bodyDiv w:val="1"/>
      <w:marLeft w:val="0"/>
      <w:marRight w:val="0"/>
      <w:marTop w:val="0"/>
      <w:marBottom w:val="0"/>
      <w:divBdr>
        <w:top w:val="none" w:sz="0" w:space="0" w:color="auto"/>
        <w:left w:val="none" w:sz="0" w:space="0" w:color="auto"/>
        <w:bottom w:val="none" w:sz="0" w:space="0" w:color="auto"/>
        <w:right w:val="none" w:sz="0" w:space="0" w:color="auto"/>
      </w:divBdr>
    </w:div>
    <w:div w:id="1943688254">
      <w:bodyDiv w:val="1"/>
      <w:marLeft w:val="0"/>
      <w:marRight w:val="0"/>
      <w:marTop w:val="0"/>
      <w:marBottom w:val="0"/>
      <w:divBdr>
        <w:top w:val="none" w:sz="0" w:space="0" w:color="auto"/>
        <w:left w:val="none" w:sz="0" w:space="0" w:color="auto"/>
        <w:bottom w:val="none" w:sz="0" w:space="0" w:color="auto"/>
        <w:right w:val="none" w:sz="0" w:space="0" w:color="auto"/>
      </w:divBdr>
      <w:divsChild>
        <w:div w:id="1187403725">
          <w:marLeft w:val="0"/>
          <w:marRight w:val="0"/>
          <w:marTop w:val="0"/>
          <w:marBottom w:val="0"/>
          <w:divBdr>
            <w:top w:val="none" w:sz="0" w:space="0" w:color="auto"/>
            <w:left w:val="none" w:sz="0" w:space="0" w:color="auto"/>
            <w:bottom w:val="none" w:sz="0" w:space="0" w:color="auto"/>
            <w:right w:val="none" w:sz="0" w:space="0" w:color="auto"/>
          </w:divBdr>
          <w:divsChild>
            <w:div w:id="1305311843">
              <w:marLeft w:val="0"/>
              <w:marRight w:val="0"/>
              <w:marTop w:val="0"/>
              <w:marBottom w:val="0"/>
              <w:divBdr>
                <w:top w:val="none" w:sz="0" w:space="0" w:color="auto"/>
                <w:left w:val="none" w:sz="0" w:space="0" w:color="auto"/>
                <w:bottom w:val="none" w:sz="0" w:space="0" w:color="auto"/>
                <w:right w:val="none" w:sz="0" w:space="0" w:color="auto"/>
              </w:divBdr>
              <w:divsChild>
                <w:div w:id="1247957256">
                  <w:marLeft w:val="0"/>
                  <w:marRight w:val="0"/>
                  <w:marTop w:val="0"/>
                  <w:marBottom w:val="0"/>
                  <w:divBdr>
                    <w:top w:val="none" w:sz="0" w:space="0" w:color="auto"/>
                    <w:left w:val="none" w:sz="0" w:space="0" w:color="auto"/>
                    <w:bottom w:val="none" w:sz="0" w:space="0" w:color="auto"/>
                    <w:right w:val="none" w:sz="0" w:space="0" w:color="auto"/>
                  </w:divBdr>
                  <w:divsChild>
                    <w:div w:id="1919823994">
                      <w:marLeft w:val="0"/>
                      <w:marRight w:val="0"/>
                      <w:marTop w:val="0"/>
                      <w:marBottom w:val="0"/>
                      <w:divBdr>
                        <w:top w:val="none" w:sz="0" w:space="0" w:color="auto"/>
                        <w:left w:val="none" w:sz="0" w:space="0" w:color="auto"/>
                        <w:bottom w:val="none" w:sz="0" w:space="0" w:color="auto"/>
                        <w:right w:val="none" w:sz="0" w:space="0" w:color="auto"/>
                      </w:divBdr>
                      <w:divsChild>
                        <w:div w:id="1522360540">
                          <w:marLeft w:val="0"/>
                          <w:marRight w:val="0"/>
                          <w:marTop w:val="0"/>
                          <w:marBottom w:val="0"/>
                          <w:divBdr>
                            <w:top w:val="none" w:sz="0" w:space="0" w:color="auto"/>
                            <w:left w:val="none" w:sz="0" w:space="0" w:color="auto"/>
                            <w:bottom w:val="none" w:sz="0" w:space="0" w:color="auto"/>
                            <w:right w:val="none" w:sz="0" w:space="0" w:color="auto"/>
                          </w:divBdr>
                          <w:divsChild>
                            <w:div w:id="1242639195">
                              <w:marLeft w:val="0"/>
                              <w:marRight w:val="0"/>
                              <w:marTop w:val="0"/>
                              <w:marBottom w:val="0"/>
                              <w:divBdr>
                                <w:top w:val="none" w:sz="0" w:space="0" w:color="auto"/>
                                <w:left w:val="none" w:sz="0" w:space="0" w:color="auto"/>
                                <w:bottom w:val="none" w:sz="0" w:space="0" w:color="auto"/>
                                <w:right w:val="none" w:sz="0" w:space="0" w:color="auto"/>
                              </w:divBdr>
                              <w:divsChild>
                                <w:div w:id="101033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162924">
      <w:bodyDiv w:val="1"/>
      <w:marLeft w:val="0"/>
      <w:marRight w:val="0"/>
      <w:marTop w:val="0"/>
      <w:marBottom w:val="0"/>
      <w:divBdr>
        <w:top w:val="none" w:sz="0" w:space="0" w:color="auto"/>
        <w:left w:val="none" w:sz="0" w:space="0" w:color="auto"/>
        <w:bottom w:val="none" w:sz="0" w:space="0" w:color="auto"/>
        <w:right w:val="none" w:sz="0" w:space="0" w:color="auto"/>
      </w:divBdr>
    </w:div>
    <w:div w:id="206852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4</Pages>
  <Words>995</Words>
  <Characters>5677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Балнур Куанышбек</cp:lastModifiedBy>
  <cp:revision>9</cp:revision>
  <dcterms:created xsi:type="dcterms:W3CDTF">2025-07-31T10:05:00Z</dcterms:created>
  <dcterms:modified xsi:type="dcterms:W3CDTF">2026-09-23T09:29:00Z</dcterms:modified>
</cp:coreProperties>
</file>